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10523">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0523">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052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1052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105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26398C" w:rsidRDefault="0026398C">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6398C" w:rsidRDefault="0026398C" w:rsidP="0026398C">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大商第　　　　　　号</w:t>
      </w:r>
    </w:p>
    <w:p w:rsidR="0026398C" w:rsidRDefault="0026398C" w:rsidP="0026398C">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26398C" w:rsidRDefault="0026398C" w:rsidP="0026398C">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26398C" w:rsidRDefault="0026398C" w:rsidP="0026398C">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26398C" w:rsidRDefault="0026398C" w:rsidP="0026398C">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26398C" w:rsidRDefault="0026398C" w:rsidP="0026398C">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26398C" w:rsidRDefault="0026398C" w:rsidP="0026398C">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26398C" w:rsidRDefault="0026398C" w:rsidP="0026398C">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26398C" w:rsidRPr="0026398C" w:rsidRDefault="0026398C">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6398C" w:rsidRDefault="0026398C">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C1052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C1052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6398C"/>
    <w:rsid w:val="004B3351"/>
    <w:rsid w:val="00A60968"/>
    <w:rsid w:val="00AE5BB4"/>
    <w:rsid w:val="00C10523"/>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A86CB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1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2021-09-21T00:16:00Z</dcterms:modified>
</cp:coreProperties>
</file>